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FD4" w:rsidRPr="00047411" w:rsidRDefault="00A64FD4" w:rsidP="00A64FD4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47411">
        <w:rPr>
          <w:rFonts w:ascii="Times New Roman" w:hAnsi="Times New Roman" w:cs="Times New Roman"/>
          <w:b/>
          <w:sz w:val="28"/>
        </w:rPr>
        <w:t xml:space="preserve">Публичный доклад о деятельности </w:t>
      </w:r>
    </w:p>
    <w:p w:rsidR="00A64FD4" w:rsidRPr="00047411" w:rsidRDefault="00A64FD4" w:rsidP="00A64FD4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047411">
        <w:rPr>
          <w:rFonts w:ascii="Times New Roman" w:hAnsi="Times New Roman" w:cs="Times New Roman"/>
          <w:b/>
          <w:sz w:val="28"/>
        </w:rPr>
        <w:t>первичной профсоюзной организации в 202</w:t>
      </w:r>
      <w:r>
        <w:rPr>
          <w:rFonts w:ascii="Times New Roman" w:hAnsi="Times New Roman" w:cs="Times New Roman"/>
          <w:b/>
          <w:sz w:val="28"/>
        </w:rPr>
        <w:t>4</w:t>
      </w:r>
      <w:r w:rsidRPr="00047411">
        <w:rPr>
          <w:rFonts w:ascii="Times New Roman" w:hAnsi="Times New Roman" w:cs="Times New Roman"/>
          <w:b/>
          <w:sz w:val="28"/>
        </w:rPr>
        <w:t xml:space="preserve"> году.</w:t>
      </w:r>
    </w:p>
    <w:p w:rsidR="00A64FD4" w:rsidRDefault="00A64FD4" w:rsidP="00B83BA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Профсоюз сегодня – это единственная организация, которая защищает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трудовые права работников, добивается </w:t>
      </w:r>
      <w:r w:rsidR="001A1CB3">
        <w:rPr>
          <w:rFonts w:ascii="Times New Roman" w:eastAsia="Times New Roman" w:hAnsi="Times New Roman"/>
          <w:sz w:val="28"/>
          <w:szCs w:val="28"/>
          <w:lang w:eastAsia="ru-RU"/>
        </w:rPr>
        <w:t xml:space="preserve">выполнения социальных гарантий,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улучшает микроклимат в коллективе.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A64FD4" w:rsidRDefault="00A64FD4" w:rsidP="00B83BA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Целями и задачами профсоюзной организации МБУДО «ЦДТ «Детская академия» являются:</w:t>
      </w:r>
    </w:p>
    <w:p w:rsidR="00A64FD4" w:rsidRDefault="00A64FD4" w:rsidP="00A64FD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A64FD4" w:rsidRDefault="00A64FD4" w:rsidP="00A64FD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общественный контроль над соблюдением законодательства о труде и охране труда;</w:t>
      </w:r>
    </w:p>
    <w:p w:rsidR="00A64FD4" w:rsidRDefault="00A64FD4" w:rsidP="00A64FD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улучшение 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>материального положения, укрепление здоровья и повышение жизненного уровня членов Профсоюза;</w:t>
      </w:r>
    </w:p>
    <w:p w:rsidR="00A64FD4" w:rsidRDefault="00A64FD4" w:rsidP="00A64FD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A64FD4" w:rsidRDefault="00A64FD4" w:rsidP="001A1CB3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Приоритетными направлениями работы организации в 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 xml:space="preserve"> году:</w:t>
      </w:r>
    </w:p>
    <w:p w:rsidR="00A64FD4" w:rsidRDefault="00A64FD4" w:rsidP="001A1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популяризация идей профсоюзного движения среди молодежи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A64FD4" w:rsidRDefault="00A64FD4" w:rsidP="001A1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 xml:space="preserve">совершенствование работы по мотивации профсоюзного </w:t>
      </w:r>
      <w:proofErr w:type="gramStart"/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членства,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br/>
        <w:t>совершенствование</w:t>
      </w:r>
      <w:proofErr w:type="gramEnd"/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 информационн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ой деятельности; </w:t>
      </w:r>
    </w:p>
    <w:p w:rsidR="00A64FD4" w:rsidRDefault="00A64FD4" w:rsidP="001A1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повышение роли общественного контроля 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соблюдением законодательства РФ;</w:t>
      </w:r>
    </w:p>
    <w:p w:rsidR="00A64FD4" w:rsidRPr="00CC17DB" w:rsidRDefault="00A64FD4" w:rsidP="001A1C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активизация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работы по вопросам охраны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здоровья и созданию безопасных условий </w:t>
      </w:r>
      <w:r w:rsidRPr="00CC17DB">
        <w:rPr>
          <w:rFonts w:ascii="Times New Roman" w:eastAsia="Times New Roman" w:hAnsi="Times New Roman"/>
          <w:sz w:val="28"/>
          <w:szCs w:val="28"/>
          <w:lang w:eastAsia="ru-RU"/>
        </w:rPr>
        <w:t>работы, расширение форм физкультурно-оздоровительных мероприятий.</w:t>
      </w:r>
    </w:p>
    <w:p w:rsidR="00A64FD4" w:rsidRPr="008B2AF8" w:rsidRDefault="00A64FD4" w:rsidP="00A64FD4">
      <w:pPr>
        <w:pStyle w:val="a3"/>
        <w:numPr>
          <w:ilvl w:val="0"/>
          <w:numId w:val="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2AF8">
        <w:rPr>
          <w:rFonts w:ascii="Times New Roman" w:eastAsia="Times New Roman" w:hAnsi="Times New Roman"/>
          <w:b/>
          <w:sz w:val="28"/>
          <w:szCs w:val="28"/>
          <w:lang w:eastAsia="ru-RU"/>
        </w:rPr>
        <w:t>Мероприятия по защите социально-экономических интересов и прав работников</w:t>
      </w:r>
      <w:r w:rsidRPr="008B2AF8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A64FD4" w:rsidRPr="008B2AF8" w:rsidRDefault="00A64FD4" w:rsidP="00B83BA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2AF8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 2024 году был подписан новый Ко</w:t>
      </w:r>
      <w:r w:rsidR="00B83BA7">
        <w:rPr>
          <w:rFonts w:ascii="Times New Roman" w:eastAsia="Times New Roman" w:hAnsi="Times New Roman"/>
          <w:sz w:val="28"/>
          <w:szCs w:val="28"/>
          <w:lang w:eastAsia="ru-RU"/>
        </w:rPr>
        <w:t xml:space="preserve">ллективный договор на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 года. </w:t>
      </w:r>
      <w:r w:rsidRPr="008B2AF8">
        <w:rPr>
          <w:rFonts w:ascii="Times New Roman" w:eastAsia="Times New Roman" w:hAnsi="Times New Roman"/>
          <w:sz w:val="28"/>
          <w:szCs w:val="28"/>
          <w:lang w:eastAsia="ru-RU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Профсоюз ведет постоянный контроль о сроках действия коллективного договора, рекомендует вносить дополнения и изменения в соответствии с обновлением законодательных актов.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</w:t>
      </w:r>
      <w:r w:rsidRPr="008B2AF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работников и др.). Под контролем профсоюза соблюдени</w:t>
      </w:r>
      <w:r w:rsidR="00B83BA7">
        <w:rPr>
          <w:rFonts w:ascii="Times New Roman" w:eastAsia="Times New Roman" w:hAnsi="Times New Roman"/>
          <w:sz w:val="28"/>
          <w:szCs w:val="28"/>
          <w:lang w:eastAsia="ru-RU"/>
        </w:rPr>
        <w:t xml:space="preserve">е трудового законодательства о </w:t>
      </w:r>
      <w:r w:rsidRPr="008B2AF8">
        <w:rPr>
          <w:rFonts w:ascii="Times New Roman" w:eastAsia="Times New Roman" w:hAnsi="Times New Roman"/>
          <w:sz w:val="28"/>
          <w:szCs w:val="28"/>
          <w:lang w:eastAsia="ru-RU"/>
        </w:rPr>
        <w:t>приеме на работу, переводе на 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Центра детского творчества.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выплат.</w:t>
      </w:r>
    </w:p>
    <w:p w:rsidR="00A64FD4" w:rsidRDefault="00A64FD4" w:rsidP="00601AA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II. </w:t>
      </w:r>
      <w:r w:rsidRPr="008B2AF8">
        <w:rPr>
          <w:rFonts w:ascii="Times New Roman" w:eastAsia="Times New Roman" w:hAnsi="Times New Roman"/>
          <w:b/>
          <w:sz w:val="28"/>
          <w:szCs w:val="28"/>
          <w:lang w:eastAsia="ru-RU"/>
        </w:rPr>
        <w:t>Охрана труда и здоровья.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Важным направлением в деятел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ьности нашего профкома является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обеспечение безопасных условий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труда. Комиссия по охране труда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осуществляет контроль за соблюдением за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конодательства о труде и охране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труда. 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Центре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на приоритетной основе создана комиссия по охране труда, 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состав которой входит уполномоч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енный от профсоюзного комитета.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Совместно с администрацией разработано По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ложение о комиссии по охране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труда, ежегодно заключается двухсторон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нее Соглашение по охране труда,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разрабатываются и согласовываются 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профкомом инструкции по охране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труда.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Уполномоченный по охра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не труда отслеживает проведение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инструктажей по технике безопасности. Ежегодно проводится обучение 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инструктажи по охране труда и оформляются стенды или уголки по охране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труда.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Совместно с администрацией организуются и проводятся ежегодные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медицинские осмотры, охватывающие 100% членов коллектива. Это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позволяет вовремя выявить хронические и профессиональные заболевания,</w:t>
      </w:r>
      <w:r w:rsidR="00B83BA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получить бесплатное лечение. Следует отметить, что работа по защите прав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членов профсоюза на благоприятные, здоровые и безопасные условия труда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стала более эффективной и результативной, наблюдается значительное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улучшение условий труда, отсутствие травматизма среди работников.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A4110B">
        <w:rPr>
          <w:rFonts w:ascii="Times New Roman" w:eastAsia="Times New Roman" w:hAnsi="Times New Roman"/>
          <w:b/>
          <w:sz w:val="28"/>
          <w:szCs w:val="28"/>
          <w:lang w:eastAsia="ru-RU"/>
        </w:rPr>
        <w:t>III. Организационно-массовая и информационная работа.</w:t>
      </w:r>
      <w:r w:rsidRPr="00A4110B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="00B83BA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На 1 января 2025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 в составе про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фсоюзной организации числится 66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члена профсоюза, что составляет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97</w:t>
      </w:r>
      <w:r w:rsidR="00B83BA7">
        <w:rPr>
          <w:rFonts w:ascii="Times New Roman" w:eastAsia="Times New Roman" w:hAnsi="Times New Roman"/>
          <w:sz w:val="28"/>
          <w:szCs w:val="28"/>
          <w:lang w:eastAsia="ru-RU"/>
        </w:rPr>
        <w:t xml:space="preserve">% от общей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численности штатных работников. Для оперативного уч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83BA7">
        <w:rPr>
          <w:rFonts w:ascii="Times New Roman" w:eastAsia="Times New Roman" w:hAnsi="Times New Roman"/>
          <w:sz w:val="28"/>
          <w:szCs w:val="28"/>
          <w:lang w:eastAsia="ru-RU"/>
        </w:rPr>
        <w:t xml:space="preserve">та членов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профсоюза создана электронная</w:t>
      </w:r>
      <w:r w:rsidR="00B83BA7">
        <w:rPr>
          <w:rFonts w:ascii="Times New Roman" w:eastAsia="Times New Roman" w:hAnsi="Times New Roman"/>
          <w:sz w:val="28"/>
          <w:szCs w:val="28"/>
          <w:lang w:eastAsia="ru-RU"/>
        </w:rPr>
        <w:t xml:space="preserve"> база данных, которая постоянно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обновляется. Работа профсоюзного комитета строится на принципах социального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партнерства и сотрудничества с администрацией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Центра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, решая все вопросы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путем конструктивного диалога в интересах работников, регулируется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следующими документами: </w:t>
      </w:r>
    </w:p>
    <w:p w:rsidR="00A64FD4" w:rsidRDefault="00601AA7" w:rsidP="00A64FD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коллективным договором;</w:t>
      </w:r>
      <w:r w:rsidR="00A64FD4"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A64FD4" w:rsidRDefault="00601AA7" w:rsidP="00A64FD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трудовым законодательством РФ;</w:t>
      </w:r>
      <w:r w:rsidR="00A64FD4"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A64FD4" w:rsidRDefault="00A64FD4" w:rsidP="00A64FD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уставом</w:t>
      </w:r>
      <w:r w:rsidR="00601AA7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A64FD4" w:rsidRDefault="00A64FD4" w:rsidP="00A64FD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601AA7">
        <w:rPr>
          <w:rFonts w:ascii="Times New Roman" w:eastAsia="Times New Roman" w:hAnsi="Times New Roman"/>
          <w:sz w:val="28"/>
          <w:szCs w:val="28"/>
          <w:lang w:eastAsia="ru-RU"/>
        </w:rPr>
        <w:t>оложением о трудовом распорядке;</w:t>
      </w:r>
    </w:p>
    <w:p w:rsidR="00A64FD4" w:rsidRDefault="00A64FD4" w:rsidP="00A64FD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локальными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актами и положениями.</w:t>
      </w:r>
    </w:p>
    <w:p w:rsidR="00A64FD4" w:rsidRDefault="00A64FD4" w:rsidP="00A64FD4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Общее число профсоюзного актива - </w:t>
      </w:r>
      <w:r w:rsidR="00601AA7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человека. В профкоме собраны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>наиболее активные члены профсоюзной организации. Профактив строит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свою работу на основе планирования, в соответствии с годовым планом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>работы. Ежегодно в организации профсоюза разрабатывается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план работы, обсуждается и утверждается Профсоюзным комитетом, в конце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года проводится мониторинг исполнения плана. </w:t>
      </w:r>
    </w:p>
    <w:p w:rsidR="00A64FD4" w:rsidRDefault="00A64FD4" w:rsidP="00A64FD4">
      <w:pPr>
        <w:pStyle w:val="a3"/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(вопросы социального партн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рства, оплаты труда, создания необходимых условий для обеспечения труда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педагогических кадров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и обслуж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ивающего персонала, обсуждаются социально-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бытовые проблемы, о подготовке культур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но-массовых мероприятий, работа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с молодыми педагогами и мотивирование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профсоюзного членства, контроль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за соблюдением коллективного договора, 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оциально-экономические вопросы,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информационная работа, охрана труда, оздо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ровление работников, культурно-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массовая работ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а, материальная помощь и т.д.).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Главным и основополагающим стержнем в работе профсоюзной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>организации с целью привлечения в 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состав большего количества членов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>Профсоюза является четко выстроенная система информирования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работников. </w:t>
      </w:r>
    </w:p>
    <w:p w:rsidR="00A64FD4" w:rsidRDefault="00A64FD4" w:rsidP="00A64FD4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Информационн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ая </w:t>
      </w:r>
      <w:r w:rsidRPr="00A4110B">
        <w:rPr>
          <w:rFonts w:ascii="Times New Roman" w:eastAsia="Times New Roman" w:hAnsi="Times New Roman"/>
          <w:sz w:val="28"/>
          <w:szCs w:val="28"/>
          <w:lang w:eastAsia="ru-RU"/>
        </w:rPr>
        <w:t>работа – одно из основных направлений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деятельности профкома. Это направление работы – многогранное, сложное 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специфичное. Оно самым непосредственным образом влияет на показатели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численности профорганизации любого уровня, усиление осознанной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мотивации профсоюзного членства и повышение общественной активности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членов Профсоюза. Ни для кого не секрет, что мы живем в информационном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обществе, и события, какие бы важные они не были, становятся реальными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событиями только после того, как о них расскажут средства массовой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информации, а в нашем случае - Профсоюз. ПК информирует членов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коллектива о новых положениях, документах, законах и текущей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информации, полученной из областной организации, информирует о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мероприятиях вышестоящих профсоюзных уровней Профсоюза. В последние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годы широко развивается исполь</w:t>
      </w:r>
      <w:r w:rsidR="00777777">
        <w:rPr>
          <w:rFonts w:ascii="Times New Roman" w:eastAsia="Times New Roman" w:hAnsi="Times New Roman"/>
          <w:sz w:val="28"/>
          <w:szCs w:val="28"/>
          <w:lang w:eastAsia="ru-RU"/>
        </w:rPr>
        <w:t xml:space="preserve">зование мультимедийных средств,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существует электронная связь с территориальной профсоюзной организацией, что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экономит время профсоюзного актива и позволяет более оперативно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получа</w:t>
      </w:r>
      <w:r w:rsidR="00CA56E8">
        <w:rPr>
          <w:rFonts w:ascii="Times New Roman" w:eastAsia="Times New Roman" w:hAnsi="Times New Roman"/>
          <w:sz w:val="28"/>
          <w:szCs w:val="28"/>
          <w:lang w:eastAsia="ru-RU"/>
        </w:rPr>
        <w:t xml:space="preserve">ть интересующую нас информацию.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Большую помощь в информиров</w:t>
      </w:r>
      <w:r w:rsidR="00CA56E8">
        <w:rPr>
          <w:rFonts w:ascii="Times New Roman" w:eastAsia="Times New Roman" w:hAnsi="Times New Roman"/>
          <w:sz w:val="28"/>
          <w:szCs w:val="28"/>
          <w:lang w:eastAsia="ru-RU"/>
        </w:rPr>
        <w:t xml:space="preserve">ании членов профсоюза оказывают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«Методические пособия» по различным </w:t>
      </w:r>
      <w:r w:rsidR="00CA56E8">
        <w:rPr>
          <w:rFonts w:ascii="Times New Roman" w:eastAsia="Times New Roman" w:hAnsi="Times New Roman"/>
          <w:sz w:val="28"/>
          <w:szCs w:val="28"/>
          <w:lang w:eastAsia="ru-RU"/>
        </w:rPr>
        <w:t xml:space="preserve">вопросам профсоюзной и правовой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работы. И, конечно, один из главных помощников в инфо</w:t>
      </w:r>
      <w:r w:rsidR="00CA56E8">
        <w:rPr>
          <w:rFonts w:ascii="Times New Roman" w:eastAsia="Times New Roman" w:hAnsi="Times New Roman"/>
          <w:sz w:val="28"/>
          <w:szCs w:val="28"/>
          <w:lang w:eastAsia="ru-RU"/>
        </w:rPr>
        <w:t xml:space="preserve">рмационной работе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– газеты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CA56E8">
        <w:rPr>
          <w:rFonts w:ascii="Times New Roman" w:eastAsia="Times New Roman" w:hAnsi="Times New Roman"/>
          <w:sz w:val="28"/>
          <w:szCs w:val="28"/>
          <w:lang w:eastAsia="ru-RU"/>
        </w:rPr>
        <w:t>Мой профсоюз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» и «Новое слово», материалы которых активно используем для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правового просвещения наших сотрудников. Самая важная и касающаяся всех</w:t>
      </w:r>
      <w:r w:rsidR="00CA56E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информация систематически появ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ляется на стенде «ПРОФСОЮЗНЫЙ УГОЛОК».</w:t>
      </w:r>
    </w:p>
    <w:p w:rsidR="00A64FD4" w:rsidRDefault="00A64FD4" w:rsidP="00A64FD4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 xml:space="preserve">В распоряжении профсоюзного комитета для информирования членов профсоюза, а также всей общественности детского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центра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 xml:space="preserve"> используются:</w:t>
      </w:r>
    </w:p>
    <w:p w:rsidR="00A64FD4" w:rsidRDefault="00A64FD4" w:rsidP="00A64FD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 xml:space="preserve">сайт профсоюзной организации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Центра детского творчества;</w:t>
      </w:r>
    </w:p>
    <w:p w:rsidR="00A64FD4" w:rsidRDefault="00A64FD4" w:rsidP="00A64FD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информационный стенд профкома.</w:t>
      </w:r>
    </w:p>
    <w:p w:rsidR="00A64FD4" w:rsidRDefault="00A64FD4" w:rsidP="00A64FD4">
      <w:pPr>
        <w:pStyle w:val="a3"/>
        <w:spacing w:after="0" w:line="240" w:lineRule="auto"/>
        <w:ind w:left="0" w:firstLine="7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В течение года большая работа проводится по привлечению молодых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специалистов в профсоюз. Охват профсоюзным членством молодых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специалистов составляет 100 %. Забота о профессиональном и творческом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росте педагогов – одно из важнейших направлений деятельности профкома.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Для привлечения молодых специалистов в наши ряды, профком доводить до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молодых специалистов информацию о реализации меры социальной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поддержки, предусмотренных законодательством </w:t>
      </w:r>
      <w:proofErr w:type="gramStart"/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при оформление</w:t>
      </w:r>
      <w:proofErr w:type="gramEnd"/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 xml:space="preserve"> на работу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после окончания ВУЗа, привлекает их к участию в профессиональных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конкурсах. Молодым специалистам при необходимости оказывается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методическая помощь, закрепляются наставники. В течение года молодые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  <w:t>сотрудники привлекались:</w:t>
      </w:r>
    </w:p>
    <w:p w:rsidR="00A64FD4" w:rsidRDefault="00A64FD4" w:rsidP="00A64FD4">
      <w:pPr>
        <w:pStyle w:val="a3"/>
        <w:numPr>
          <w:ilvl w:val="0"/>
          <w:numId w:val="5"/>
        </w:numPr>
        <w:spacing w:after="0" w:line="240" w:lineRule="auto"/>
        <w:ind w:left="426" w:hanging="426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 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участию в профессиональных конкурсах;</w:t>
      </w:r>
    </w:p>
    <w:p w:rsidR="00A64FD4" w:rsidRDefault="00A64FD4" w:rsidP="00A64FD4">
      <w:pPr>
        <w:pStyle w:val="a3"/>
        <w:numPr>
          <w:ilvl w:val="0"/>
          <w:numId w:val="5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к участию в мероприятия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х, посвященных профессиональным 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t>праздникам.</w:t>
      </w:r>
      <w:r w:rsidRPr="00D451B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A4631">
        <w:rPr>
          <w:rFonts w:ascii="Times New Roman" w:eastAsia="Times New Roman" w:hAnsi="Times New Roman"/>
          <w:b/>
          <w:sz w:val="28"/>
          <w:szCs w:val="28"/>
          <w:lang w:eastAsia="ru-RU"/>
        </w:rPr>
        <w:t>IV. Культурно-массовая и спортивно-оздоровительная работа.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Одним из направлений в деятельности профкома является культурно –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массовая работа, так как хороший отдых способствует работоспособности и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поднятию жизненного тонуса, созданию микроклимата, сплочению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  <w:t>коллектива.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Совместно с администрацией организуются и проводятся в коллективе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торжественные собрания, праздничные огоньки ко Дню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учителя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, Новый год, День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Защитников Отечества, 8 марта.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Доброй традицией стало поздравление юбиляров, молодоженов. В такие дни для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каждого находятся доброе слово и материальная поддержка.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Профком принимал активное участие в общественно-политических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акциях</w:t>
      </w:r>
      <w:r w:rsidR="00777777">
        <w:rPr>
          <w:rFonts w:ascii="Times New Roman" w:eastAsia="Times New Roman" w:hAnsi="Times New Roman"/>
          <w:sz w:val="28"/>
          <w:szCs w:val="28"/>
          <w:lang w:eastAsia="ru-RU"/>
        </w:rPr>
        <w:t xml:space="preserve"> (Всероссийская акция «Человек идущий и т.д.)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и мероприятиях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77777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Социальная защита – это тоже </w:t>
      </w:r>
      <w:r w:rsidR="00777777">
        <w:rPr>
          <w:rFonts w:ascii="Times New Roman" w:eastAsia="Times New Roman" w:hAnsi="Times New Roman"/>
          <w:sz w:val="28"/>
          <w:szCs w:val="28"/>
          <w:lang w:eastAsia="ru-RU"/>
        </w:rPr>
        <w:t xml:space="preserve">немаловажное направление работы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профсоюза. Профком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Центра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проводит большую работу по сохранению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профсоюзного членства и вовлечению в Профсоюз новых членов. </w:t>
      </w:r>
    </w:p>
    <w:p w:rsidR="00A64FD4" w:rsidRDefault="00A64FD4" w:rsidP="00A64FD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Одним из основных направлений </w:t>
      </w:r>
      <w:proofErr w:type="gramStart"/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профкома  является</w:t>
      </w:r>
      <w:proofErr w:type="gramEnd"/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оздоровительная работа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сотрудников и их детей.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Наши сотрудники ежегодно отдыхают по путевкам «Профсоюзный УИК-ЭНД», лечатся в санаториях.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В перспективе – новые проекты по организации культурно-массовой и спортивно-оздоровительной работы, по развитию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информационной политики и социального партнерства на всех уровнях.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Коллектив разделяет радость и боль сотрудников. Каждый член профсоюза может рассчитывать 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 поддержку в трудной ситуации.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Материальная помощь оказывалась в связи с длительным или дорогостоящим лечением, в связи со смертью близких людей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Каждый член коллектива может расс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читывать на поддержку в трудной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ситуации (в связи с похоронами родителей и близких родственников, в связи с платной операцией и длительным стационарным лечением)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523D82">
        <w:rPr>
          <w:rFonts w:ascii="Times New Roman" w:eastAsia="Times New Roman" w:hAnsi="Times New Roman"/>
          <w:b/>
          <w:sz w:val="28"/>
          <w:szCs w:val="28"/>
          <w:lang w:eastAsia="ru-RU"/>
        </w:rPr>
        <w:t>V. Финансовая работа.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Фина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нсовое обеспечение деятельности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та. Для проведения культурно-массовых, спортивно-оздоров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ительных мероприятий и оказания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7C2889">
        <w:rPr>
          <w:rFonts w:ascii="Times New Roman" w:eastAsia="Times New Roman" w:hAnsi="Times New Roman"/>
          <w:b/>
          <w:sz w:val="28"/>
          <w:szCs w:val="28"/>
          <w:lang w:eastAsia="ru-RU"/>
        </w:rPr>
        <w:t>VI. Общие выводы по работе.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Положительная динамика развития нашей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профсоюзной организации,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аличие и эффективность реализации коллективного договора, гласность и информационная открытость раб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оты, эффективность расходования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профсоюзных средств, удовлетвор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A64FD4" w:rsidRPr="00A524AA" w:rsidRDefault="00A64FD4" w:rsidP="00A64FD4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В перспективе – новые проекты по мотивации вступления в профсоюз,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культурно-массовой и спортивно–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оздоровительной работе, развитии информационной политики и социального партнерства на всех уровнях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Перед ППО стоит задача формирования и подготовки резерва на выборный профсоюзный актив. Необходимо использовать ресурсы молод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жного профсоюзного актива.</w:t>
      </w:r>
    </w:p>
    <w:p w:rsidR="00A64FD4" w:rsidRDefault="00A64FD4" w:rsidP="00A64FD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 направлениям своей 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еятельности в 2025</w:t>
      </w:r>
      <w:r w:rsidRPr="00A524AA">
        <w:rPr>
          <w:rFonts w:ascii="Times New Roman" w:eastAsia="Times New Roman" w:hAnsi="Times New Roman"/>
          <w:sz w:val="28"/>
          <w:szCs w:val="28"/>
          <w:lang w:eastAsia="ru-RU"/>
        </w:rPr>
        <w:t xml:space="preserve"> году:</w:t>
      </w:r>
    </w:p>
    <w:p w:rsidR="00A64FD4" w:rsidRPr="007C2889" w:rsidRDefault="00A64FD4" w:rsidP="00A64FD4">
      <w:pPr>
        <w:pStyle w:val="a3"/>
        <w:numPr>
          <w:ilvl w:val="0"/>
          <w:numId w:val="5"/>
        </w:numPr>
        <w:spacing w:after="0" w:line="240" w:lineRule="auto"/>
        <w:ind w:left="1134" w:hanging="730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продолжать работу по привлечению новых членов профсоюза;</w:t>
      </w:r>
    </w:p>
    <w:p w:rsidR="00A64FD4" w:rsidRPr="007C2889" w:rsidRDefault="00A64FD4" w:rsidP="00A64FD4">
      <w:pPr>
        <w:pStyle w:val="a3"/>
        <w:numPr>
          <w:ilvl w:val="0"/>
          <w:numId w:val="5"/>
        </w:numPr>
        <w:spacing w:after="0" w:line="240" w:lineRule="auto"/>
        <w:ind w:left="1134" w:hanging="730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повышать престиж профсоюзного членства;</w:t>
      </w:r>
    </w:p>
    <w:p w:rsidR="00A64FD4" w:rsidRPr="007C2889" w:rsidRDefault="00A64FD4" w:rsidP="00A64FD4">
      <w:pPr>
        <w:pStyle w:val="a3"/>
        <w:numPr>
          <w:ilvl w:val="0"/>
          <w:numId w:val="5"/>
        </w:numPr>
        <w:spacing w:after="0" w:line="240" w:lineRule="auto"/>
        <w:ind w:left="1134" w:hanging="730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развивать систему социального партнерства;</w:t>
      </w:r>
    </w:p>
    <w:p w:rsidR="00A64FD4" w:rsidRPr="007C2889" w:rsidRDefault="00A64FD4" w:rsidP="00A64FD4">
      <w:pPr>
        <w:pStyle w:val="a3"/>
        <w:numPr>
          <w:ilvl w:val="0"/>
          <w:numId w:val="5"/>
        </w:numPr>
        <w:spacing w:after="0" w:line="240" w:lineRule="auto"/>
        <w:ind w:left="1134" w:hanging="730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создавать благоприятные условия труда;</w:t>
      </w:r>
    </w:p>
    <w:p w:rsidR="00A64FD4" w:rsidRDefault="00A64FD4" w:rsidP="00A64FD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А также профсоюзная организация ставит перед собой следующие основные задачи на 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 xml:space="preserve"> год:</w:t>
      </w:r>
    </w:p>
    <w:p w:rsidR="00A64FD4" w:rsidRPr="007C2889" w:rsidRDefault="00A64FD4" w:rsidP="00A64F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усилить работу по повышению стабильности и эффективности финансовой деятельности ППО;</w:t>
      </w:r>
    </w:p>
    <w:p w:rsidR="00A64FD4" w:rsidRPr="007C2889" w:rsidRDefault="00A64FD4" w:rsidP="00A64F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A64FD4" w:rsidRPr="007C2889" w:rsidRDefault="00A64FD4" w:rsidP="00A64F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реализовывать новые формы работы с молодыми педагогами;</w:t>
      </w:r>
    </w:p>
    <w:p w:rsidR="00A64FD4" w:rsidRPr="007C2889" w:rsidRDefault="00A64FD4" w:rsidP="00A64F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повышать активность участия сотрудников в культурно - досуговых и спортивных мероприятиях.</w:t>
      </w:r>
    </w:p>
    <w:p w:rsidR="00A64FD4" w:rsidRPr="007C2889" w:rsidRDefault="00A64FD4" w:rsidP="00A64FD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 xml:space="preserve">В заключении хотелось бы сказать, что профсоюзная организация – это важный участник организации эффективного социального </w:t>
      </w:r>
      <w:proofErr w:type="gramStart"/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партнерства,</w:t>
      </w: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br/>
        <w:t>способствующий</w:t>
      </w:r>
      <w:proofErr w:type="gramEnd"/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</w:t>
      </w: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сегодня должно стать потребностью каждого работающего человека. И это не только гарантия правовой или материальной поддержки и защиты. Это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 xml:space="preserve">показатель гражданской позиции, свидетельство </w:t>
      </w:r>
      <w:proofErr w:type="gramStart"/>
      <w:r w:rsidRPr="007C2889">
        <w:rPr>
          <w:rFonts w:ascii="Times New Roman" w:eastAsia="Times New Roman" w:hAnsi="Times New Roman"/>
          <w:sz w:val="28"/>
          <w:szCs w:val="28"/>
          <w:lang w:eastAsia="ru-RU"/>
        </w:rPr>
        <w:t>солидарности .</w:t>
      </w:r>
      <w:proofErr w:type="gramEnd"/>
    </w:p>
    <w:p w:rsidR="00F427B7" w:rsidRDefault="00F427B7"/>
    <w:sectPr w:rsidR="00F42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641D2"/>
    <w:multiLevelType w:val="hybridMultilevel"/>
    <w:tmpl w:val="C65E89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93A3B"/>
    <w:multiLevelType w:val="hybridMultilevel"/>
    <w:tmpl w:val="F82C60C8"/>
    <w:lvl w:ilvl="0" w:tplc="0419000D">
      <w:start w:val="1"/>
      <w:numFmt w:val="bullet"/>
      <w:lvlText w:val=""/>
      <w:lvlJc w:val="left"/>
      <w:pPr>
        <w:ind w:left="14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abstractNum w:abstractNumId="2" w15:restartNumberingAfterBreak="0">
    <w:nsid w:val="143D25A6"/>
    <w:multiLevelType w:val="hybridMultilevel"/>
    <w:tmpl w:val="FF54C5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40758"/>
    <w:multiLevelType w:val="hybridMultilevel"/>
    <w:tmpl w:val="D53E5E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F62F7D"/>
    <w:multiLevelType w:val="hybridMultilevel"/>
    <w:tmpl w:val="FA040CFA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54E2912"/>
    <w:multiLevelType w:val="hybridMultilevel"/>
    <w:tmpl w:val="04708922"/>
    <w:lvl w:ilvl="0" w:tplc="9420FE1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1AF"/>
    <w:rsid w:val="001A1CB3"/>
    <w:rsid w:val="00601AA7"/>
    <w:rsid w:val="00777777"/>
    <w:rsid w:val="007841AF"/>
    <w:rsid w:val="00A64FD4"/>
    <w:rsid w:val="00B83BA7"/>
    <w:rsid w:val="00CA56E8"/>
    <w:rsid w:val="00F4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C35963-8227-477C-AAE4-AA15AB7F9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F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4F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1933</Words>
  <Characters>11023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2025-02-05T09:57:00Z</dcterms:created>
  <dcterms:modified xsi:type="dcterms:W3CDTF">2025-02-06T10:52:00Z</dcterms:modified>
</cp:coreProperties>
</file>